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279C65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749A" w:rsidRPr="0080749A">
        <w:rPr>
          <w:b/>
          <w:noProof/>
          <w:sz w:val="24"/>
        </w:rPr>
        <w:t>C4-230362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84AFB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4DB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610F2" w:rsidR="001E41F3" w:rsidRPr="00410371" w:rsidRDefault="008074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1EE69A" w:rsidR="001E41F3" w:rsidRPr="00410371" w:rsidRDefault="003A5A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8D33C" w:rsidR="001E41F3" w:rsidRDefault="003E07AF" w:rsidP="001F0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</w:t>
            </w:r>
            <w:r w:rsidR="000F1D2D" w:rsidRPr="00B06F7A">
              <w:rPr>
                <w:rFonts w:hint="eastAsia"/>
                <w:lang w:eastAsia="zh-CN"/>
              </w:rPr>
              <w:t xml:space="preserve">Prose </w:t>
            </w:r>
            <w:r w:rsidR="000F1D2D" w:rsidRPr="00B06F7A">
              <w:t>Subscription Data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A5C8E" w:rsidR="001E41F3" w:rsidRDefault="003E07AF">
            <w:pPr>
              <w:pStyle w:val="CRCoverPage"/>
              <w:spacing w:after="0"/>
              <w:ind w:left="100"/>
              <w:rPr>
                <w:noProof/>
              </w:rPr>
            </w:pPr>
            <w:r w:rsidRPr="003E07A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01FC5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F0D91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F0D9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A5772C" w:rsidR="001E41F3" w:rsidRDefault="003A5A6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32478A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3A5A6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DBE55" w14:textId="4F834AC2" w:rsidR="00354DBB" w:rsidRDefault="00354DBB" w:rsidP="00354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3E07AF">
              <w:rPr>
                <w:noProof/>
                <w:lang w:eastAsia="zh-CN"/>
              </w:rPr>
              <w:t xml:space="preserve">defined in TS 33.503-h20, the PAnF and 5G PKMF shall </w:t>
            </w:r>
            <w:r w:rsidR="003E07AF" w:rsidRPr="003E07AF">
              <w:rPr>
                <w:noProof/>
                <w:lang w:eastAsia="zh-CN"/>
              </w:rPr>
              <w:t>uses Nudm_SDM operation</w:t>
            </w:r>
            <w:r w:rsidR="003E07AF">
              <w:rPr>
                <w:noProof/>
                <w:lang w:eastAsia="zh-CN"/>
              </w:rPr>
              <w:t>.</w:t>
            </w:r>
          </w:p>
          <w:p w14:paraId="070A1734" w14:textId="60B1D754" w:rsidR="003E07AF" w:rsidRPr="003E07AF" w:rsidRDefault="003E07AF" w:rsidP="003E07A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 w:rsidRPr="003E07AF">
              <w:rPr>
                <w:rFonts w:ascii="Times New Roman" w:hAnsi="Times New Roman"/>
                <w:i/>
              </w:rPr>
              <w:t>the PAnF uses Nudm_SDM operation defined in TS 23.502 [10] to check with the UDM whether the Remote UE is authorized to use  ProSe UE-to-Network Relay service by using the SUPI.</w:t>
            </w:r>
          </w:p>
          <w:p w14:paraId="219EA821" w14:textId="77777777" w:rsidR="003E07AF" w:rsidRDefault="003E07AF" w:rsidP="00354DBB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</w:p>
          <w:p w14:paraId="4C34B2F0" w14:textId="77777777" w:rsidR="009674E4" w:rsidRDefault="003E07AF" w:rsidP="009674E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 w:rsidRPr="003E07AF">
              <w:rPr>
                <w:rFonts w:ascii="Times New Roman" w:hAnsi="Times New Roman"/>
                <w:i/>
              </w:rPr>
              <w:t>the 5G PKMF shall request the authorization information from the UDM of the 5G ProSe UE-to-Network Relay (not shown in the figure) using Nudm_SDM_Get service as described in TS 23.502 [13]</w:t>
            </w:r>
          </w:p>
          <w:p w14:paraId="1CC17915" w14:textId="77777777" w:rsidR="009674E4" w:rsidRDefault="009674E4" w:rsidP="009674E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</w:p>
          <w:p w14:paraId="708AA7DE" w14:textId="4889B105" w:rsidR="009674E4" w:rsidRPr="009674E4" w:rsidRDefault="009674E4" w:rsidP="009674E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 xml:space="preserve">It’s proposed to add PAnF and 5G PKMF as the service consumer in the </w:t>
            </w:r>
            <w:r w:rsidRPr="009674E4">
              <w:rPr>
                <w:noProof/>
                <w:lang w:eastAsia="zh-CN"/>
              </w:rPr>
              <w:t>Prose Subscription Data Retrieval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7B9255" w:rsidR="001E41F3" w:rsidRDefault="003E0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51537" w:rsidR="00DA3E63" w:rsidRPr="00D93C15" w:rsidRDefault="009674E4" w:rsidP="00D93C1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It’s proposed to add PAnF and 5G PKMF as the service consumer in the </w:t>
            </w:r>
            <w:r w:rsidRPr="009674E4">
              <w:rPr>
                <w:noProof/>
                <w:lang w:eastAsia="zh-CN"/>
              </w:rPr>
              <w:t>Prose Subscription Data Retrieval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90584" w:rsidR="001E41F3" w:rsidRDefault="009674E4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5.2.2.2.22, 6.1.3.30.1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C93C1E" w:rsidR="001E41F3" w:rsidRDefault="00CB4C9A" w:rsidP="00967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9674E4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9674E4">
              <w:rPr>
                <w:noProof/>
                <w:lang w:eastAsia="zh-CN"/>
              </w:rPr>
              <w:t>introduce</w:t>
            </w:r>
            <w:r w:rsidR="002E2AE0">
              <w:rPr>
                <w:noProof/>
                <w:lang w:eastAsia="zh-CN"/>
              </w:rPr>
              <w:t xml:space="preserve"> </w:t>
            </w:r>
            <w:r w:rsidR="009674E4">
              <w:rPr>
                <w:noProof/>
                <w:lang w:eastAsia="zh-CN"/>
              </w:rPr>
              <w:t>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 w:rsidR="009674E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CA8200" w14:textId="77777777" w:rsidR="003A5A64" w:rsidRPr="00B06F7A" w:rsidRDefault="003A5A64" w:rsidP="003A5A64">
      <w:pPr>
        <w:pStyle w:val="50"/>
      </w:pPr>
      <w:bookmarkStart w:id="2" w:name="_Toc122082158"/>
      <w:bookmarkStart w:id="3" w:name="_Toc122086263"/>
      <w:r w:rsidRPr="00B06F7A">
        <w:t>5.2.2.2.22</w:t>
      </w:r>
      <w:r w:rsidRPr="00B06F7A">
        <w:tab/>
      </w:r>
      <w:r w:rsidRPr="00B06F7A">
        <w:rPr>
          <w:rFonts w:hint="eastAsia"/>
          <w:lang w:eastAsia="zh-CN"/>
        </w:rPr>
        <w:t xml:space="preserve">Prose </w:t>
      </w:r>
      <w:r w:rsidRPr="00B06F7A">
        <w:t>Subscription Data Retrieval</w:t>
      </w:r>
      <w:bookmarkEnd w:id="2"/>
    </w:p>
    <w:p w14:paraId="29E9FEDC" w14:textId="479E04A6" w:rsidR="003A5A64" w:rsidRPr="00B06F7A" w:rsidRDefault="003A5A64" w:rsidP="003A5A64">
      <w:r w:rsidRPr="00B06F7A">
        <w:t xml:space="preserve">Figure 5.2.2.2.22-1 shows a scenario where the NF service consumer (e.g. </w:t>
      </w:r>
      <w:r w:rsidRPr="00B06F7A">
        <w:rPr>
          <w:rFonts w:hint="eastAsia"/>
          <w:lang w:eastAsia="zh-CN"/>
        </w:rPr>
        <w:t>5G DDNMF</w:t>
      </w:r>
      <w:ins w:id="4" w:author="Huawei" w:date="2023-02-17T09:43:00Z">
        <w:r>
          <w:rPr>
            <w:lang w:eastAsia="zh-CN"/>
          </w:rPr>
          <w:t xml:space="preserve">, 5G PKMF, </w:t>
        </w:r>
      </w:ins>
      <w:ins w:id="5" w:author="Huawei" w:date="2023-02-17T09:44:00Z">
        <w:r w:rsidRPr="003E07AF">
          <w:rPr>
            <w:lang w:eastAsia="zh-CN"/>
          </w:rPr>
          <w:t>PAnF</w:t>
        </w:r>
      </w:ins>
      <w:r w:rsidRPr="00B06F7A">
        <w:t xml:space="preserve">) sends a request to the UDM to receive the UE's </w:t>
      </w:r>
      <w:r w:rsidRPr="00B06F7A">
        <w:rPr>
          <w:rFonts w:hint="eastAsia"/>
          <w:lang w:eastAsia="zh-CN"/>
        </w:rPr>
        <w:t xml:space="preserve">ProSe </w:t>
      </w:r>
      <w:r w:rsidRPr="00B06F7A">
        <w:t>Subscription Data. The request contains the UE's identity (/{supi}), the type of the requested information (/</w:t>
      </w:r>
      <w:r w:rsidRPr="00B06F7A">
        <w:rPr>
          <w:rFonts w:hint="eastAsia"/>
          <w:lang w:eastAsia="zh-CN"/>
        </w:rPr>
        <w:t>prose</w:t>
      </w:r>
      <w:r w:rsidRPr="00B06F7A">
        <w:t>-data) and query parameters (supported-features).</w:t>
      </w:r>
    </w:p>
    <w:p w14:paraId="10E314FE" w14:textId="77777777" w:rsidR="003A5A64" w:rsidRPr="00B06F7A" w:rsidRDefault="003A5A64" w:rsidP="003A5A64">
      <w:pPr>
        <w:pStyle w:val="TH"/>
      </w:pPr>
      <w:r w:rsidRPr="00B06F7A">
        <w:object w:dxaOrig="8714" w:dyaOrig="2400" w14:anchorId="38B264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pt;height:119.8pt" o:ole="">
            <v:imagedata r:id="rId13" o:title=""/>
          </v:shape>
          <o:OLEObject Type="Embed" ProgID="Visio.Drawing.11" ShapeID="_x0000_i1025" DrawAspect="Content" ObjectID="_1738157125" r:id="rId14"/>
        </w:object>
      </w:r>
    </w:p>
    <w:p w14:paraId="72A90A4B" w14:textId="77777777" w:rsidR="003A5A64" w:rsidRPr="00B06F7A" w:rsidRDefault="003A5A64" w:rsidP="003A5A64">
      <w:pPr>
        <w:pStyle w:val="TF"/>
      </w:pPr>
      <w:r w:rsidRPr="00B06F7A">
        <w:t xml:space="preserve">Figure 5.2.2.2.22-1: Requesting a UE's </w:t>
      </w:r>
      <w:r w:rsidRPr="00B06F7A">
        <w:rPr>
          <w:rFonts w:hint="eastAsia"/>
          <w:lang w:eastAsia="zh-CN"/>
        </w:rPr>
        <w:t>ProSe</w:t>
      </w:r>
      <w:r w:rsidRPr="00B06F7A">
        <w:t xml:space="preserve"> Subscription Data</w:t>
      </w:r>
    </w:p>
    <w:p w14:paraId="59FCDE06" w14:textId="14252F32" w:rsidR="003A5A64" w:rsidRPr="00B06F7A" w:rsidRDefault="003A5A64" w:rsidP="003A5A64">
      <w:pPr>
        <w:pStyle w:val="B1"/>
      </w:pPr>
      <w:r w:rsidRPr="00B06F7A">
        <w:t>1.</w:t>
      </w:r>
      <w:r w:rsidRPr="00B06F7A">
        <w:tab/>
        <w:t xml:space="preserve">The NF service consumer (e.g. </w:t>
      </w:r>
      <w:r w:rsidRPr="00B06F7A">
        <w:rPr>
          <w:rFonts w:hint="eastAsia"/>
          <w:lang w:eastAsia="zh-CN"/>
        </w:rPr>
        <w:t>5G DDNMF</w:t>
      </w:r>
      <w:ins w:id="6" w:author="Huawei" w:date="2023-02-17T09:43:00Z">
        <w:r>
          <w:rPr>
            <w:lang w:eastAsia="zh-CN"/>
          </w:rPr>
          <w:t xml:space="preserve">, 5G PKMF, </w:t>
        </w:r>
      </w:ins>
      <w:ins w:id="7" w:author="Huawei" w:date="2023-02-17T09:44:00Z">
        <w:r w:rsidRPr="003E07AF">
          <w:rPr>
            <w:lang w:eastAsia="zh-CN"/>
          </w:rPr>
          <w:t>PAnF</w:t>
        </w:r>
      </w:ins>
      <w:r w:rsidRPr="00B06F7A">
        <w:t xml:space="preserve">) sends a GET request to the resource representing the UE's </w:t>
      </w:r>
      <w:r w:rsidRPr="00B06F7A">
        <w:rPr>
          <w:rFonts w:hint="eastAsia"/>
          <w:lang w:eastAsia="zh-CN"/>
        </w:rPr>
        <w:t>ProSe</w:t>
      </w:r>
      <w:r w:rsidRPr="00B06F7A">
        <w:t xml:space="preserve"> Subscription Data, with query parameters indicating the supported-features.</w:t>
      </w:r>
    </w:p>
    <w:p w14:paraId="54DE72E8" w14:textId="77777777" w:rsidR="003A5A64" w:rsidRPr="00B06F7A" w:rsidRDefault="003A5A64" w:rsidP="003A5A64">
      <w:pPr>
        <w:pStyle w:val="B1"/>
      </w:pPr>
      <w:r w:rsidRPr="00B06F7A">
        <w:t>2a.</w:t>
      </w:r>
      <w:r w:rsidRPr="00B06F7A">
        <w:tab/>
        <w:t xml:space="preserve">On Success, the UDM responds with "200 OK" with the message body containing the UE's </w:t>
      </w:r>
      <w:r w:rsidRPr="00B06F7A">
        <w:rPr>
          <w:rFonts w:hint="eastAsia"/>
          <w:lang w:eastAsia="zh-CN"/>
        </w:rPr>
        <w:t>ProSe</w:t>
      </w:r>
      <w:r w:rsidRPr="00B06F7A">
        <w:t xml:space="preserve"> Data as relevant for the requesting NF service consumer.</w:t>
      </w:r>
    </w:p>
    <w:p w14:paraId="74EB093E" w14:textId="77777777" w:rsidR="003A5A64" w:rsidRPr="00B06F7A" w:rsidRDefault="003A5A64" w:rsidP="003A5A64">
      <w:r w:rsidRPr="00B06F7A">
        <w:t>On failure, the appropriate HTTP status code indicating the error shall be returned and appropriate additional error information should be returned in the GET response body.</w:t>
      </w:r>
    </w:p>
    <w:bookmarkEnd w:id="3"/>
    <w:p w14:paraId="2E546991" w14:textId="77777777" w:rsidR="009674E4" w:rsidRPr="002C18FE" w:rsidRDefault="009674E4" w:rsidP="009674E4">
      <w:pPr>
        <w:rPr>
          <w:noProof/>
          <w:lang w:eastAsia="zh-CN"/>
        </w:rPr>
      </w:pPr>
    </w:p>
    <w:p w14:paraId="7762BBAF" w14:textId="77777777" w:rsidR="009674E4" w:rsidRPr="006B5418" w:rsidRDefault="009674E4" w:rsidP="00967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272840" w14:textId="77777777" w:rsidR="003A5A64" w:rsidRPr="00B06F7A" w:rsidRDefault="003A5A64" w:rsidP="003A5A64">
      <w:pPr>
        <w:pStyle w:val="40"/>
      </w:pPr>
      <w:bookmarkStart w:id="8" w:name="_Toc122082480"/>
      <w:r w:rsidRPr="00B06F7A">
        <w:t>6.1.3.30</w:t>
      </w:r>
      <w:r w:rsidRPr="00B06F7A">
        <w:tab/>
        <w:t xml:space="preserve">Resource: </w:t>
      </w:r>
      <w:r w:rsidRPr="00B06F7A">
        <w:rPr>
          <w:rFonts w:hint="eastAsia"/>
          <w:lang w:eastAsia="zh-CN"/>
        </w:rPr>
        <w:t>Prose</w:t>
      </w:r>
      <w:r w:rsidRPr="00B06F7A">
        <w:rPr>
          <w:lang w:eastAsia="zh-CN"/>
        </w:rPr>
        <w:t>SubscriptionData</w:t>
      </w:r>
      <w:r w:rsidRPr="00B06F7A">
        <w:t xml:space="preserve"> (Document)</w:t>
      </w:r>
      <w:bookmarkEnd w:id="8"/>
    </w:p>
    <w:p w14:paraId="704011AA" w14:textId="77777777" w:rsidR="003A5A64" w:rsidRPr="00B06F7A" w:rsidRDefault="003A5A64" w:rsidP="003A5A64">
      <w:pPr>
        <w:pStyle w:val="50"/>
      </w:pPr>
      <w:bookmarkStart w:id="9" w:name="_Toc58583124"/>
      <w:bookmarkStart w:id="10" w:name="_Toc122082481"/>
      <w:r w:rsidRPr="00B06F7A">
        <w:t>6.1.3.30.1</w:t>
      </w:r>
      <w:r w:rsidRPr="00B06F7A">
        <w:tab/>
        <w:t>Description</w:t>
      </w:r>
      <w:bookmarkEnd w:id="9"/>
      <w:bookmarkEnd w:id="10"/>
    </w:p>
    <w:p w14:paraId="64F28E9B" w14:textId="2900E75C" w:rsidR="003A5A64" w:rsidRPr="00B06F7A" w:rsidRDefault="003A5A64" w:rsidP="003A5A64">
      <w:r w:rsidRPr="00B06F7A">
        <w:t xml:space="preserve">This resource represents the subscribed </w:t>
      </w:r>
      <w:r w:rsidRPr="00B06F7A">
        <w:rPr>
          <w:rFonts w:hint="eastAsia"/>
          <w:lang w:eastAsia="zh-CN"/>
        </w:rPr>
        <w:t>ProSe</w:t>
      </w:r>
      <w:r w:rsidRPr="00B06F7A">
        <w:t xml:space="preserve"> Data for a UE. It is queried by the </w:t>
      </w:r>
      <w:r w:rsidRPr="00B06F7A">
        <w:rPr>
          <w:rFonts w:hint="eastAsia"/>
          <w:lang w:eastAsia="zh-CN"/>
        </w:rPr>
        <w:t>5G DDNMF</w:t>
      </w:r>
      <w:ins w:id="11" w:author="Huawei" w:date="2023-02-17T09:43:00Z">
        <w:r>
          <w:rPr>
            <w:lang w:eastAsia="zh-CN"/>
          </w:rPr>
          <w:t xml:space="preserve">, 5G PKMF, </w:t>
        </w:r>
      </w:ins>
      <w:ins w:id="12" w:author="Huawei" w:date="2023-02-17T09:44:00Z">
        <w:r w:rsidRPr="003E07AF">
          <w:rPr>
            <w:lang w:eastAsia="zh-CN"/>
          </w:rPr>
          <w:t>PAnF</w:t>
        </w:r>
      </w:ins>
      <w:r w:rsidRPr="00B06F7A">
        <w:t>.</w:t>
      </w:r>
    </w:p>
    <w:p w14:paraId="4855C738" w14:textId="77777777" w:rsidR="003A5A64" w:rsidRPr="00B06F7A" w:rsidRDefault="003A5A64" w:rsidP="003A5A64">
      <w:pPr>
        <w:pStyle w:val="50"/>
      </w:pPr>
      <w:bookmarkStart w:id="13" w:name="_Toc58583125"/>
      <w:bookmarkStart w:id="14" w:name="_Toc122082482"/>
      <w:r w:rsidRPr="00B06F7A">
        <w:t>6.1.3.30.2</w:t>
      </w:r>
      <w:r w:rsidRPr="00B06F7A">
        <w:tab/>
        <w:t>Resource Definition</w:t>
      </w:r>
      <w:bookmarkEnd w:id="13"/>
      <w:bookmarkEnd w:id="14"/>
    </w:p>
    <w:p w14:paraId="1DC8934D" w14:textId="77777777" w:rsidR="003A5A64" w:rsidRPr="00B06F7A" w:rsidRDefault="003A5A64" w:rsidP="003A5A64">
      <w:r w:rsidRPr="00B06F7A">
        <w:t>Resource URI: {apiRoot}/nudm-sdm/&lt;apiVersion&gt;/{</w:t>
      </w:r>
      <w:r w:rsidRPr="00B06F7A">
        <w:rPr>
          <w:rFonts w:hint="eastAsia"/>
          <w:lang w:eastAsia="zh-CN"/>
        </w:rPr>
        <w:t>supi</w:t>
      </w:r>
      <w:r w:rsidRPr="00B06F7A">
        <w:t>}/</w:t>
      </w:r>
      <w:r w:rsidRPr="00B06F7A">
        <w:rPr>
          <w:rFonts w:hint="eastAsia"/>
          <w:lang w:eastAsia="zh-CN"/>
        </w:rPr>
        <w:t>prose</w:t>
      </w:r>
      <w:r w:rsidRPr="00B06F7A">
        <w:t>-data</w:t>
      </w:r>
    </w:p>
    <w:p w14:paraId="32C7B04A" w14:textId="77777777" w:rsidR="003A5A64" w:rsidRPr="00B06F7A" w:rsidRDefault="003A5A64" w:rsidP="003A5A64">
      <w:pPr>
        <w:rPr>
          <w:rFonts w:ascii="Arial" w:hAnsi="Arial" w:cs="Arial"/>
        </w:rPr>
      </w:pPr>
      <w:r w:rsidRPr="00C05182">
        <w:t>This resource shall support the resource URI variables defined in table 6.1.3.30.2-1.</w:t>
      </w:r>
    </w:p>
    <w:p w14:paraId="31C2CD04" w14:textId="77777777" w:rsidR="003A5A64" w:rsidRPr="00B06F7A" w:rsidRDefault="003A5A64" w:rsidP="003A5A64">
      <w:pPr>
        <w:pStyle w:val="TH"/>
        <w:rPr>
          <w:rFonts w:cs="Arial"/>
        </w:rPr>
      </w:pPr>
      <w:r w:rsidRPr="00B06F7A">
        <w:t>Table 6.1.3.30.2-1: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A5A64" w:rsidRPr="00B06F7A" w14:paraId="253AF2B0" w14:textId="77777777" w:rsidTr="00AD54AF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3FECE5" w14:textId="77777777" w:rsidR="003A5A64" w:rsidRPr="00B06F7A" w:rsidRDefault="003A5A64" w:rsidP="00AD54AF">
            <w:pPr>
              <w:pStyle w:val="TAH"/>
            </w:pPr>
            <w:r w:rsidRPr="00B06F7A"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46FC9E2" w14:textId="77777777" w:rsidR="003A5A64" w:rsidRPr="00B06F7A" w:rsidRDefault="003A5A64" w:rsidP="00AD54AF">
            <w:pPr>
              <w:pStyle w:val="TAH"/>
            </w:pPr>
            <w:r w:rsidRPr="00B06F7A"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FA0C1E4" w14:textId="77777777" w:rsidR="003A5A64" w:rsidRPr="00B06F7A" w:rsidRDefault="003A5A64" w:rsidP="00AD54AF">
            <w:pPr>
              <w:pStyle w:val="TAH"/>
            </w:pPr>
            <w:r w:rsidRPr="00B06F7A">
              <w:t>Definition</w:t>
            </w:r>
          </w:p>
        </w:tc>
      </w:tr>
      <w:tr w:rsidR="003A5A64" w:rsidRPr="00B06F7A" w14:paraId="27171BF2" w14:textId="77777777" w:rsidTr="00AD54AF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D1FE1" w14:textId="77777777" w:rsidR="003A5A64" w:rsidRPr="00B06F7A" w:rsidRDefault="003A5A64" w:rsidP="00AD54AF">
            <w:pPr>
              <w:pStyle w:val="TAL"/>
            </w:pPr>
            <w:r w:rsidRPr="00B06F7A"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E1B1" w14:textId="77777777" w:rsidR="003A5A64" w:rsidRPr="00B06F7A" w:rsidRDefault="003A5A64" w:rsidP="00AD54AF">
            <w:pPr>
              <w:pStyle w:val="TAL"/>
            </w:pPr>
            <w:r w:rsidRPr="00B06F7A"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B0CCD" w14:textId="77777777" w:rsidR="003A5A64" w:rsidRPr="00B06F7A" w:rsidRDefault="003A5A64" w:rsidP="00AD54AF">
            <w:pPr>
              <w:pStyle w:val="TAL"/>
            </w:pPr>
            <w:r w:rsidRPr="00B06F7A">
              <w:t>See clause</w:t>
            </w:r>
            <w:r w:rsidRPr="00B06F7A">
              <w:rPr>
                <w:lang w:val="en-US" w:eastAsia="zh-CN"/>
              </w:rPr>
              <w:t> </w:t>
            </w:r>
            <w:r w:rsidRPr="00B06F7A">
              <w:t>6.1.1</w:t>
            </w:r>
          </w:p>
        </w:tc>
      </w:tr>
      <w:tr w:rsidR="003A5A64" w:rsidRPr="00B06F7A" w14:paraId="7A8F65BA" w14:textId="77777777" w:rsidTr="00AD54AF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7D5FA" w14:textId="77777777" w:rsidR="003A5A64" w:rsidRPr="00B06F7A" w:rsidRDefault="003A5A64" w:rsidP="00AD54AF">
            <w:pPr>
              <w:pStyle w:val="TAL"/>
            </w:pPr>
            <w:r w:rsidRPr="00B06F7A">
              <w:t>supi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A11A" w14:textId="77777777" w:rsidR="003A5A64" w:rsidRPr="00B06F7A" w:rsidRDefault="003A5A64" w:rsidP="00AD54AF">
            <w:pPr>
              <w:pStyle w:val="TAL"/>
            </w:pPr>
            <w:r w:rsidRPr="00B06F7A">
              <w:t>Supi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92EA7" w14:textId="77777777" w:rsidR="003A5A64" w:rsidRPr="00B06F7A" w:rsidRDefault="003A5A64" w:rsidP="00AD54AF">
            <w:pPr>
              <w:pStyle w:val="TAL"/>
            </w:pPr>
            <w:r w:rsidRPr="00B06F7A">
              <w:t>Represents the Subscription Permanent Identifier (see 3GPP TS 23.501 [2] clause 5.9.2)</w:t>
            </w:r>
            <w:r w:rsidRPr="00B06F7A">
              <w:br/>
            </w:r>
            <w:r w:rsidRPr="00B06F7A">
              <w:tab/>
              <w:t>pattern: See pattern of type Supi in 3GPP TS 29.571 [7]</w:t>
            </w:r>
          </w:p>
        </w:tc>
      </w:tr>
    </w:tbl>
    <w:p w14:paraId="6A3E7F16" w14:textId="77777777" w:rsidR="003A5A64" w:rsidRPr="00B06F7A" w:rsidRDefault="003A5A64" w:rsidP="003A5A64"/>
    <w:p w14:paraId="7A9E6C32" w14:textId="77777777" w:rsidR="003A5A64" w:rsidRPr="00B06F7A" w:rsidRDefault="003A5A64" w:rsidP="003A5A64">
      <w:pPr>
        <w:pStyle w:val="50"/>
      </w:pPr>
      <w:bookmarkStart w:id="15" w:name="_Toc58583126"/>
      <w:bookmarkStart w:id="16" w:name="_Toc122082483"/>
      <w:r w:rsidRPr="00B06F7A">
        <w:t>6.1.3.30.3</w:t>
      </w:r>
      <w:r w:rsidRPr="00B06F7A">
        <w:tab/>
        <w:t>Resource Standard Methods</w:t>
      </w:r>
      <w:bookmarkEnd w:id="15"/>
      <w:bookmarkEnd w:id="16"/>
    </w:p>
    <w:p w14:paraId="2AA9A803" w14:textId="77777777" w:rsidR="003A5A64" w:rsidRPr="00B06F7A" w:rsidRDefault="003A5A64" w:rsidP="003A5A64">
      <w:pPr>
        <w:pStyle w:val="H6"/>
      </w:pPr>
      <w:bookmarkStart w:id="17" w:name="_Toc58583127"/>
      <w:r w:rsidRPr="00B06F7A">
        <w:t>6.1.3.30.3.1</w:t>
      </w:r>
      <w:r w:rsidRPr="00B06F7A">
        <w:tab/>
        <w:t>GET</w:t>
      </w:r>
      <w:bookmarkEnd w:id="17"/>
    </w:p>
    <w:p w14:paraId="499F39A8" w14:textId="77777777" w:rsidR="003A5A64" w:rsidRPr="00B06F7A" w:rsidRDefault="003A5A64" w:rsidP="003A5A64">
      <w:r w:rsidRPr="00B06F7A">
        <w:t>This method shall support the URI query parameters specified in table 6.1.3.30.3.1-1.</w:t>
      </w:r>
    </w:p>
    <w:p w14:paraId="7C73AF34" w14:textId="77777777" w:rsidR="003A5A64" w:rsidRPr="00B06F7A" w:rsidRDefault="003A5A64" w:rsidP="003A5A64">
      <w:pPr>
        <w:pStyle w:val="TH"/>
        <w:rPr>
          <w:rFonts w:cs="Arial"/>
        </w:rPr>
      </w:pPr>
      <w:r w:rsidRPr="00B06F7A">
        <w:lastRenderedPageBreak/>
        <w:t>Table 6.1.3.</w:t>
      </w:r>
      <w:r>
        <w:t>30</w:t>
      </w:r>
      <w:r w:rsidRPr="00B06F7A">
        <w:t>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279"/>
        <w:gridCol w:w="1117"/>
        <w:gridCol w:w="4814"/>
      </w:tblGrid>
      <w:tr w:rsidR="003A5A64" w:rsidRPr="00B06F7A" w14:paraId="73DADE7D" w14:textId="77777777" w:rsidTr="00AD54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56189" w14:textId="77777777" w:rsidR="003A5A64" w:rsidRPr="00B06F7A" w:rsidRDefault="003A5A64" w:rsidP="00AD54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BCA84" w14:textId="77777777" w:rsidR="003A5A64" w:rsidRPr="00B06F7A" w:rsidRDefault="003A5A64" w:rsidP="00AD54AF">
            <w:pPr>
              <w:pStyle w:val="TAH"/>
            </w:pPr>
            <w:r w:rsidRPr="00B06F7A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50CA2" w14:textId="77777777" w:rsidR="003A5A64" w:rsidRPr="00B06F7A" w:rsidRDefault="003A5A64" w:rsidP="00AD54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28529" w14:textId="77777777" w:rsidR="003A5A64" w:rsidRPr="00B06F7A" w:rsidRDefault="003A5A64" w:rsidP="00AD54AF">
            <w:pPr>
              <w:pStyle w:val="TAH"/>
            </w:pPr>
            <w:r w:rsidRPr="00B06F7A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1B355D" w14:textId="77777777" w:rsidR="003A5A64" w:rsidRPr="00B06F7A" w:rsidRDefault="003A5A64" w:rsidP="00AD54AF">
            <w:pPr>
              <w:pStyle w:val="TAH"/>
            </w:pPr>
            <w:r w:rsidRPr="00B06F7A">
              <w:t>Description</w:t>
            </w:r>
          </w:p>
        </w:tc>
      </w:tr>
      <w:tr w:rsidR="003A5A64" w:rsidRPr="00B06F7A" w14:paraId="51DBCE43" w14:textId="77777777" w:rsidTr="00AD54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9659F9" w14:textId="77777777" w:rsidR="003A5A64" w:rsidRPr="00B06F7A" w:rsidRDefault="003A5A64" w:rsidP="00AD54AF">
            <w:pPr>
              <w:pStyle w:val="TAL"/>
            </w:pPr>
            <w:r w:rsidRPr="00B06F7A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662F9" w14:textId="77777777" w:rsidR="003A5A64" w:rsidRPr="00B06F7A" w:rsidRDefault="003A5A64" w:rsidP="00AD54AF">
            <w:pPr>
              <w:pStyle w:val="TAL"/>
            </w:pPr>
            <w:r w:rsidRPr="00B06F7A"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FC92A" w14:textId="77777777" w:rsidR="003A5A64" w:rsidRPr="00B06F7A" w:rsidRDefault="003A5A64" w:rsidP="00AD54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540E0" w14:textId="77777777" w:rsidR="003A5A64" w:rsidRPr="00B06F7A" w:rsidRDefault="003A5A64" w:rsidP="00AD54AF">
            <w:pPr>
              <w:pStyle w:val="TAL"/>
            </w:pPr>
            <w:r w:rsidRPr="00B06F7A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B6AB70" w14:textId="77777777" w:rsidR="003A5A64" w:rsidRPr="00B06F7A" w:rsidRDefault="003A5A64" w:rsidP="00AD54AF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7884D3BA" w14:textId="77777777" w:rsidR="003A5A64" w:rsidRPr="00B06F7A" w:rsidRDefault="003A5A64" w:rsidP="003A5A64"/>
    <w:p w14:paraId="1ABB7C49" w14:textId="77777777" w:rsidR="003A5A64" w:rsidRPr="00B06F7A" w:rsidRDefault="003A5A64" w:rsidP="003A5A64">
      <w:r w:rsidRPr="00B06F7A">
        <w:t xml:space="preserve">UDM shall return the </w:t>
      </w:r>
      <w:r w:rsidRPr="00B06F7A">
        <w:rPr>
          <w:rFonts w:hint="eastAsia"/>
          <w:lang w:eastAsia="zh-CN"/>
        </w:rPr>
        <w:t>ProSe</w:t>
      </w:r>
      <w:r w:rsidRPr="00B06F7A">
        <w:t xml:space="preserve"> Data for the </w:t>
      </w:r>
      <w:r w:rsidRPr="00B06F7A">
        <w:rPr>
          <w:rFonts w:hint="eastAsia"/>
          <w:lang w:eastAsia="zh-CN"/>
        </w:rPr>
        <w:t>UE identified by the supi</w:t>
      </w:r>
      <w:r w:rsidRPr="00B06F7A">
        <w:t>.</w:t>
      </w:r>
    </w:p>
    <w:p w14:paraId="259BBDC9" w14:textId="77777777" w:rsidR="003A5A64" w:rsidRPr="00B06F7A" w:rsidRDefault="003A5A64" w:rsidP="003A5A64">
      <w:r w:rsidRPr="00B06F7A">
        <w:t>This method shall support the request data structures specified in table 6.1.3.30.3.1-2 and the response data structures and response codes specified in table 6.1.3.30.3.1-3.</w:t>
      </w:r>
    </w:p>
    <w:p w14:paraId="62CC8383" w14:textId="77777777" w:rsidR="003A5A64" w:rsidRPr="00B06F7A" w:rsidRDefault="003A5A64" w:rsidP="003A5A64">
      <w:pPr>
        <w:pStyle w:val="TH"/>
      </w:pPr>
      <w:r w:rsidRPr="00B06F7A">
        <w:t>Table 6.1.3.30.3.1-2: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5A64" w:rsidRPr="00B06F7A" w14:paraId="716B8491" w14:textId="77777777" w:rsidTr="00AD54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E1AF8" w14:textId="77777777" w:rsidR="003A5A64" w:rsidRPr="00B06F7A" w:rsidRDefault="003A5A64" w:rsidP="00AD54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D88E4" w14:textId="77777777" w:rsidR="003A5A64" w:rsidRPr="00B06F7A" w:rsidRDefault="003A5A64" w:rsidP="00AD54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962C7" w14:textId="77777777" w:rsidR="003A5A64" w:rsidRPr="00B06F7A" w:rsidRDefault="003A5A64" w:rsidP="00AD54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8F3EDD" w14:textId="77777777" w:rsidR="003A5A64" w:rsidRPr="00B06F7A" w:rsidRDefault="003A5A64" w:rsidP="00AD54AF">
            <w:pPr>
              <w:pStyle w:val="TAH"/>
            </w:pPr>
            <w:r w:rsidRPr="00B06F7A">
              <w:t>Description</w:t>
            </w:r>
          </w:p>
        </w:tc>
      </w:tr>
      <w:tr w:rsidR="003A5A64" w:rsidRPr="00B06F7A" w14:paraId="0486DA29" w14:textId="77777777" w:rsidTr="00AD54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C99840" w14:textId="77777777" w:rsidR="003A5A64" w:rsidRPr="00B06F7A" w:rsidRDefault="003A5A64" w:rsidP="00AD54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2A68C" w14:textId="77777777" w:rsidR="003A5A64" w:rsidRPr="00B06F7A" w:rsidRDefault="003A5A64" w:rsidP="00AD54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BED6E" w14:textId="77777777" w:rsidR="003A5A64" w:rsidRPr="00B06F7A" w:rsidRDefault="003A5A64" w:rsidP="00AD54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03AA6" w14:textId="77777777" w:rsidR="003A5A64" w:rsidRPr="00B06F7A" w:rsidRDefault="003A5A64" w:rsidP="00AD54AF">
            <w:pPr>
              <w:pStyle w:val="TAL"/>
            </w:pPr>
          </w:p>
        </w:tc>
      </w:tr>
    </w:tbl>
    <w:p w14:paraId="446C0114" w14:textId="77777777" w:rsidR="003A5A64" w:rsidRPr="00B06F7A" w:rsidRDefault="003A5A64" w:rsidP="003A5A64"/>
    <w:p w14:paraId="7E724037" w14:textId="77777777" w:rsidR="003A5A64" w:rsidRPr="00B06F7A" w:rsidRDefault="003A5A64" w:rsidP="003A5A64">
      <w:pPr>
        <w:pStyle w:val="TH"/>
      </w:pPr>
      <w:r w:rsidRPr="00B06F7A">
        <w:t>Table 6.1.3.30.3.1-3: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4"/>
        <w:gridCol w:w="1099"/>
        <w:gridCol w:w="4883"/>
      </w:tblGrid>
      <w:tr w:rsidR="003A5A64" w:rsidRPr="00B06F7A" w14:paraId="15050B75" w14:textId="77777777" w:rsidTr="00AD54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68A07" w14:textId="77777777" w:rsidR="003A5A64" w:rsidRPr="00B06F7A" w:rsidRDefault="003A5A64" w:rsidP="00AD54AF">
            <w:pPr>
              <w:pStyle w:val="TAH"/>
            </w:pPr>
            <w:r w:rsidRPr="00B06F7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9CE62" w14:textId="77777777" w:rsidR="003A5A64" w:rsidRPr="00B06F7A" w:rsidRDefault="003A5A64" w:rsidP="00AD54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F8D60" w14:textId="77777777" w:rsidR="003A5A64" w:rsidRPr="00B06F7A" w:rsidRDefault="003A5A64" w:rsidP="00AD54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F623C" w14:textId="77777777" w:rsidR="003A5A64" w:rsidRPr="00B06F7A" w:rsidRDefault="003A5A64" w:rsidP="00AD54AF">
            <w:pPr>
              <w:pStyle w:val="TAH"/>
            </w:pPr>
            <w:r w:rsidRPr="00B06F7A">
              <w:t>Response</w:t>
            </w:r>
          </w:p>
          <w:p w14:paraId="217860C7" w14:textId="77777777" w:rsidR="003A5A64" w:rsidRPr="00B06F7A" w:rsidRDefault="003A5A64" w:rsidP="00AD54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588FD" w14:textId="77777777" w:rsidR="003A5A64" w:rsidRPr="00B06F7A" w:rsidRDefault="003A5A64" w:rsidP="00AD54AF">
            <w:pPr>
              <w:pStyle w:val="TAH"/>
            </w:pPr>
            <w:r w:rsidRPr="00B06F7A">
              <w:t>Description</w:t>
            </w:r>
          </w:p>
        </w:tc>
      </w:tr>
      <w:tr w:rsidR="003A5A64" w:rsidRPr="00B06F7A" w14:paraId="76496BD4" w14:textId="77777777" w:rsidTr="00AD54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54E28" w14:textId="77777777" w:rsidR="003A5A64" w:rsidRPr="00B06F7A" w:rsidRDefault="003A5A64" w:rsidP="00AD54AF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45FBF" w14:textId="77777777" w:rsidR="003A5A64" w:rsidRPr="00B06F7A" w:rsidRDefault="003A5A64" w:rsidP="00AD54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A0F1B" w14:textId="77777777" w:rsidR="003A5A64" w:rsidRPr="00B06F7A" w:rsidRDefault="003A5A64" w:rsidP="00AD54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26E28" w14:textId="77777777" w:rsidR="003A5A64" w:rsidRPr="00B06F7A" w:rsidRDefault="003A5A64" w:rsidP="00AD54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8A4DD" w14:textId="77777777" w:rsidR="003A5A64" w:rsidRPr="00B06F7A" w:rsidRDefault="003A5A64" w:rsidP="00AD54AF">
            <w:pPr>
              <w:pStyle w:val="TAL"/>
              <w:rPr>
                <w:lang w:eastAsia="zh-CN"/>
              </w:rPr>
            </w:pPr>
            <w:r w:rsidRPr="00B06F7A">
              <w:t xml:space="preserve">Upon success, a response body containing the </w:t>
            </w: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 xml:space="preserve"> Subscription Data shall be returned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3A5A64" w:rsidRPr="00B06F7A" w14:paraId="36BB04BF" w14:textId="77777777" w:rsidTr="00AD54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BA9108" w14:textId="77777777" w:rsidR="003A5A64" w:rsidRPr="00B06F7A" w:rsidRDefault="003A5A64" w:rsidP="00AD54AF">
            <w:pPr>
              <w:pStyle w:val="TAL"/>
            </w:pPr>
            <w:r w:rsidRPr="00B06F7A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AEB34" w14:textId="77777777" w:rsidR="003A5A64" w:rsidRPr="00B06F7A" w:rsidRDefault="003A5A64" w:rsidP="00AD54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DD0C8" w14:textId="77777777" w:rsidR="003A5A64" w:rsidRPr="00B06F7A" w:rsidRDefault="003A5A64" w:rsidP="00AD54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468D" w14:textId="77777777" w:rsidR="003A5A64" w:rsidRPr="00B06F7A" w:rsidRDefault="003A5A64" w:rsidP="00AD54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2440C" w14:textId="77777777" w:rsidR="003A5A64" w:rsidRPr="00B06F7A" w:rsidRDefault="003A5A64" w:rsidP="00AD54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9795C60" w14:textId="77777777" w:rsidR="003A5A64" w:rsidRPr="00B06F7A" w:rsidRDefault="003A5A64" w:rsidP="00AD54AF">
            <w:pPr>
              <w:pStyle w:val="TAL"/>
            </w:pPr>
            <w:r w:rsidRPr="00B06F7A">
              <w:t>- USER_NOT_FOUND</w:t>
            </w:r>
          </w:p>
          <w:p w14:paraId="5FD98472" w14:textId="77777777" w:rsidR="003A5A64" w:rsidRPr="00B06F7A" w:rsidRDefault="003A5A64" w:rsidP="00AD54AF">
            <w:pPr>
              <w:pStyle w:val="TAL"/>
            </w:pPr>
            <w:r w:rsidRPr="00B06F7A">
              <w:t>- DATA_NOT_FOUND</w:t>
            </w:r>
          </w:p>
        </w:tc>
      </w:tr>
      <w:tr w:rsidR="003A5A64" w:rsidRPr="00B06F7A" w14:paraId="27C9DD0A" w14:textId="77777777" w:rsidTr="00AD54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B1EC7A" w14:textId="77777777" w:rsidR="003A5A64" w:rsidRPr="00B06F7A" w:rsidRDefault="003A5A64" w:rsidP="00AD54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06317E83" w14:textId="77777777" w:rsidR="003A5A64" w:rsidRPr="00B06F7A" w:rsidRDefault="003A5A64" w:rsidP="003A5A64"/>
    <w:p w14:paraId="4641587F" w14:textId="77777777" w:rsidR="001F0D91" w:rsidRPr="003A5A64" w:rsidRDefault="001F0D91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2A8FA" w14:textId="77777777" w:rsidR="00F970D8" w:rsidRDefault="00F970D8">
      <w:r>
        <w:separator/>
      </w:r>
    </w:p>
  </w:endnote>
  <w:endnote w:type="continuationSeparator" w:id="0">
    <w:p w14:paraId="6E62266F" w14:textId="77777777" w:rsidR="00F970D8" w:rsidRDefault="00F9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CF2CB" w14:textId="77777777" w:rsidR="00F970D8" w:rsidRDefault="00F970D8">
      <w:r>
        <w:separator/>
      </w:r>
    </w:p>
  </w:footnote>
  <w:footnote w:type="continuationSeparator" w:id="0">
    <w:p w14:paraId="7781A9C4" w14:textId="77777777" w:rsidR="00F970D8" w:rsidRDefault="00F97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55202" w:rsidRDefault="00A5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55202" w:rsidRDefault="00A5520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55202" w:rsidRDefault="00A55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55202" w:rsidRDefault="00A552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D46"/>
    <w:rsid w:val="000A6394"/>
    <w:rsid w:val="000B7FED"/>
    <w:rsid w:val="000C038A"/>
    <w:rsid w:val="000C6598"/>
    <w:rsid w:val="000D44B3"/>
    <w:rsid w:val="000F1D2D"/>
    <w:rsid w:val="00145D43"/>
    <w:rsid w:val="0015026B"/>
    <w:rsid w:val="00192C46"/>
    <w:rsid w:val="001A08B3"/>
    <w:rsid w:val="001A7B60"/>
    <w:rsid w:val="001B52F0"/>
    <w:rsid w:val="001B7A65"/>
    <w:rsid w:val="001D2B1D"/>
    <w:rsid w:val="001E41F3"/>
    <w:rsid w:val="001F0D91"/>
    <w:rsid w:val="001F5B25"/>
    <w:rsid w:val="0026004D"/>
    <w:rsid w:val="002640DD"/>
    <w:rsid w:val="00275D12"/>
    <w:rsid w:val="00284FEB"/>
    <w:rsid w:val="002860C4"/>
    <w:rsid w:val="002B1E0E"/>
    <w:rsid w:val="002B5741"/>
    <w:rsid w:val="002C0F32"/>
    <w:rsid w:val="002C18FE"/>
    <w:rsid w:val="002E2AE0"/>
    <w:rsid w:val="002E472E"/>
    <w:rsid w:val="00305409"/>
    <w:rsid w:val="00354DBB"/>
    <w:rsid w:val="003609EF"/>
    <w:rsid w:val="0036231A"/>
    <w:rsid w:val="00374DD4"/>
    <w:rsid w:val="003A5A64"/>
    <w:rsid w:val="003D0C8E"/>
    <w:rsid w:val="003E07AF"/>
    <w:rsid w:val="003E1A36"/>
    <w:rsid w:val="003E387E"/>
    <w:rsid w:val="00410371"/>
    <w:rsid w:val="0041293C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5F6BF8"/>
    <w:rsid w:val="006174E7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57726"/>
    <w:rsid w:val="00792342"/>
    <w:rsid w:val="007977A8"/>
    <w:rsid w:val="007B512A"/>
    <w:rsid w:val="007C2097"/>
    <w:rsid w:val="007D6A07"/>
    <w:rsid w:val="007F7259"/>
    <w:rsid w:val="008040A8"/>
    <w:rsid w:val="0080749A"/>
    <w:rsid w:val="00815141"/>
    <w:rsid w:val="00822839"/>
    <w:rsid w:val="008279FA"/>
    <w:rsid w:val="008626E7"/>
    <w:rsid w:val="00870EE7"/>
    <w:rsid w:val="008863B9"/>
    <w:rsid w:val="008A45A6"/>
    <w:rsid w:val="008D3CCC"/>
    <w:rsid w:val="008F2D0E"/>
    <w:rsid w:val="008F3789"/>
    <w:rsid w:val="008F686C"/>
    <w:rsid w:val="009148DE"/>
    <w:rsid w:val="00932394"/>
    <w:rsid w:val="009365A5"/>
    <w:rsid w:val="00941C2B"/>
    <w:rsid w:val="00941E30"/>
    <w:rsid w:val="009674E4"/>
    <w:rsid w:val="009777D9"/>
    <w:rsid w:val="00991B88"/>
    <w:rsid w:val="009A5753"/>
    <w:rsid w:val="009A579D"/>
    <w:rsid w:val="009C6B69"/>
    <w:rsid w:val="009E3297"/>
    <w:rsid w:val="009E3FC3"/>
    <w:rsid w:val="009F734F"/>
    <w:rsid w:val="00A246B6"/>
    <w:rsid w:val="00A47E70"/>
    <w:rsid w:val="00A50CF0"/>
    <w:rsid w:val="00A55202"/>
    <w:rsid w:val="00A7671C"/>
    <w:rsid w:val="00A82A9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B0B"/>
    <w:rsid w:val="00C66BA2"/>
    <w:rsid w:val="00C70BEE"/>
    <w:rsid w:val="00C870F6"/>
    <w:rsid w:val="00C95985"/>
    <w:rsid w:val="00CA138F"/>
    <w:rsid w:val="00CB1374"/>
    <w:rsid w:val="00CB4C9A"/>
    <w:rsid w:val="00CC0FBF"/>
    <w:rsid w:val="00CC5026"/>
    <w:rsid w:val="00CC68D0"/>
    <w:rsid w:val="00D03F9A"/>
    <w:rsid w:val="00D06D51"/>
    <w:rsid w:val="00D24991"/>
    <w:rsid w:val="00D50255"/>
    <w:rsid w:val="00D52CD1"/>
    <w:rsid w:val="00D66520"/>
    <w:rsid w:val="00D7624B"/>
    <w:rsid w:val="00D84AE9"/>
    <w:rsid w:val="00D93C15"/>
    <w:rsid w:val="00DA3E63"/>
    <w:rsid w:val="00DE34CF"/>
    <w:rsid w:val="00E03231"/>
    <w:rsid w:val="00E13F3D"/>
    <w:rsid w:val="00E34898"/>
    <w:rsid w:val="00E40877"/>
    <w:rsid w:val="00E56C95"/>
    <w:rsid w:val="00E71C62"/>
    <w:rsid w:val="00E81CF5"/>
    <w:rsid w:val="00EB09B7"/>
    <w:rsid w:val="00EE7D7C"/>
    <w:rsid w:val="00F25D98"/>
    <w:rsid w:val="00F300FB"/>
    <w:rsid w:val="00F970D8"/>
    <w:rsid w:val="00FB6386"/>
    <w:rsid w:val="00FD0C67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0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0793C-3F80-4E5F-9B3F-909430F4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2023-02-17T08:23:00Z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(3)ZT7POSXFsOkMOZC3Z0n+NidaqPXB5jK4weqf5OZvDX9bFDAjRYpfDNcm/cowVp9acnOfSA/2
6DnjiWJRCVYar2/RhWKA+30qVNkOy4P22wyqniGtTUy1ESVHHva8ZWUbz13tktbX3n0nzihr
pKudPimluYXkjsCVefm5bLHPyuvlhjL/mtqfHNF0WUSzT3ZuvHtc8F+MPmVerqZxbr65VNkc
3odAFGMT38LptUSLO+</vt:lpwstr>
  </property>
  <property fmtid="{D5CDD505-2E9C-101B-9397-08002B2CF9AE}" pid="22" name="_2015_ms_pID_7253431">
    <vt:lpwstr>612G6HkQUJJOX+3VKwGj2zE8D+e/zFyBAkfb0bAbgZ/MXlSkDgmzJG
2NsvXkcbXke5+YMDdTwc20J8D2Lux+o2dqczBYTC+SyKK3sPmQuFUN/NYARsSkK1uW5c1CGy
9AyhwaZQAqCRygevDuk1KpaQRWVORZpW3ade50FrT2BfnBZ0E23EgrXx0wiLWrvczAXkRZCF
x4KaTyfHbojAQoDh46X8P9T80nBdC4/AFOya</vt:lpwstr>
  </property>
  <property fmtid="{D5CDD505-2E9C-101B-9397-08002B2CF9AE}" pid="23" name="_2015_ms_pID_7253432">
    <vt:lpwstr>Wg==</vt:lpwstr>
  </property>
</Properties>
</file>